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23" w:rsidRPr="002266FE" w:rsidRDefault="00CC61FA" w:rsidP="008E7AEA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2266FE">
        <w:rPr>
          <w:rFonts w:asciiTheme="minorHAnsi" w:hAnsiTheme="minorHAnsi"/>
          <w:b/>
          <w:bCs/>
          <w:sz w:val="20"/>
          <w:szCs w:val="20"/>
        </w:rPr>
        <w:t xml:space="preserve">Rental Property </w:t>
      </w:r>
      <w:r w:rsidR="00101E23" w:rsidRPr="002266FE">
        <w:rPr>
          <w:rFonts w:asciiTheme="minorHAnsi" w:hAnsiTheme="minorHAnsi"/>
          <w:b/>
          <w:bCs/>
          <w:sz w:val="20"/>
          <w:szCs w:val="20"/>
        </w:rPr>
        <w:t xml:space="preserve">Checklist </w:t>
      </w:r>
    </w:p>
    <w:p w:rsidR="00D7352A" w:rsidRPr="002266FE" w:rsidRDefault="00D7352A" w:rsidP="00D7352A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2266FE">
        <w:rPr>
          <w:rFonts w:asciiTheme="minorHAnsi" w:hAnsiTheme="minorHAnsi"/>
          <w:b/>
          <w:bCs/>
          <w:sz w:val="20"/>
          <w:szCs w:val="20"/>
        </w:rPr>
        <w:t xml:space="preserve">For the year ended 30 June </w:t>
      </w:r>
      <w:sdt>
        <w:sdtPr>
          <w:rPr>
            <w:rFonts w:asciiTheme="minorHAnsi" w:hAnsiTheme="minorHAnsi"/>
            <w:b/>
            <w:bCs/>
            <w:sz w:val="20"/>
            <w:szCs w:val="20"/>
          </w:rPr>
          <w:id w:val="1149328789"/>
          <w:placeholder>
            <w:docPart w:val="25B799B3E0B74F52BBFF7BBCD2BB487F"/>
          </w:placeholder>
          <w:showingPlcHdr/>
          <w:text/>
        </w:sdtPr>
        <w:sdtEndPr/>
        <w:sdtContent>
          <w:r w:rsidRPr="002266FE">
            <w:rPr>
              <w:rStyle w:val="PlaceholderText"/>
              <w:rFonts w:asciiTheme="minorHAnsi" w:hAnsiTheme="minorHAnsi"/>
              <w:sz w:val="20"/>
              <w:szCs w:val="20"/>
            </w:rPr>
            <w:t>Click here to enter year.</w:t>
          </w:r>
        </w:sdtContent>
      </w:sdt>
    </w:p>
    <w:p w:rsidR="00101E23" w:rsidRPr="002266FE" w:rsidRDefault="00101E23" w:rsidP="00D7352A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2266FE">
        <w:rPr>
          <w:rFonts w:asciiTheme="minorHAnsi" w:hAnsiTheme="minorHAnsi"/>
          <w:b/>
          <w:bCs/>
          <w:sz w:val="20"/>
          <w:szCs w:val="20"/>
        </w:rPr>
        <w:t xml:space="preserve">Name: </w:t>
      </w:r>
      <w:sdt>
        <w:sdtPr>
          <w:rPr>
            <w:rFonts w:asciiTheme="minorHAnsi" w:hAnsiTheme="minorHAnsi"/>
            <w:b/>
            <w:bCs/>
            <w:sz w:val="20"/>
            <w:szCs w:val="20"/>
          </w:rPr>
          <w:id w:val="836736048"/>
          <w:placeholder>
            <w:docPart w:val="DefaultPlaceholder_1081868574"/>
          </w:placeholder>
          <w:showingPlcHdr/>
          <w:text/>
        </w:sdtPr>
        <w:sdtEndPr/>
        <w:sdtContent>
          <w:r w:rsidRPr="002266FE">
            <w:rPr>
              <w:rStyle w:val="PlaceholderText"/>
              <w:rFonts w:asciiTheme="minorHAnsi" w:hAnsiTheme="minorHAnsi"/>
              <w:sz w:val="20"/>
              <w:szCs w:val="20"/>
            </w:rPr>
            <w:t>Click here to enter text.</w:t>
          </w:r>
        </w:sdtContent>
      </w:sdt>
    </w:p>
    <w:p w:rsidR="00101E23" w:rsidRPr="002266FE" w:rsidRDefault="00101E23" w:rsidP="008E7AEA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8E7AEA" w:rsidRPr="002266FE" w:rsidRDefault="008E7AEA" w:rsidP="00D7352A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2266FE">
        <w:rPr>
          <w:rFonts w:asciiTheme="minorHAnsi" w:hAnsiTheme="minorHAnsi"/>
          <w:b/>
          <w:bCs/>
          <w:sz w:val="20"/>
          <w:szCs w:val="20"/>
        </w:rPr>
        <w:t>Different circumstances require different solutions</w:t>
      </w:r>
    </w:p>
    <w:p w:rsidR="00101E23" w:rsidRPr="002266FE" w:rsidRDefault="00101E23" w:rsidP="008E7AEA">
      <w:pPr>
        <w:pStyle w:val="Default"/>
        <w:rPr>
          <w:rFonts w:asciiTheme="minorHAnsi" w:hAnsiTheme="minorHAnsi"/>
          <w:sz w:val="20"/>
          <w:szCs w:val="20"/>
        </w:rPr>
      </w:pPr>
    </w:p>
    <w:p w:rsidR="00105098" w:rsidRPr="002266FE" w:rsidRDefault="00105098" w:rsidP="00105098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2266FE">
        <w:rPr>
          <w:rFonts w:asciiTheme="minorHAnsi" w:hAnsiTheme="minorHAnsi"/>
          <w:sz w:val="20"/>
          <w:szCs w:val="20"/>
        </w:rPr>
        <w:t>Each Individual or business has a slightly different record keeping system with different outputs, you may request a personalised l</w:t>
      </w:r>
      <w:r w:rsidR="001F1C9C">
        <w:rPr>
          <w:rFonts w:asciiTheme="minorHAnsi" w:hAnsiTheme="minorHAnsi"/>
          <w:sz w:val="20"/>
          <w:szCs w:val="20"/>
        </w:rPr>
        <w:t xml:space="preserve">ist of documents reflecting </w:t>
      </w:r>
      <w:r w:rsidRPr="002266FE">
        <w:rPr>
          <w:rFonts w:asciiTheme="minorHAnsi" w:hAnsiTheme="minorHAnsi"/>
          <w:sz w:val="20"/>
          <w:szCs w:val="20"/>
        </w:rPr>
        <w:t xml:space="preserve">your </w:t>
      </w:r>
      <w:r w:rsidR="001F1C9C" w:rsidRPr="002266FE">
        <w:rPr>
          <w:rFonts w:asciiTheme="minorHAnsi" w:hAnsiTheme="minorHAnsi"/>
          <w:sz w:val="20"/>
          <w:szCs w:val="20"/>
        </w:rPr>
        <w:t xml:space="preserve">particular </w:t>
      </w:r>
      <w:r w:rsidRPr="002266FE">
        <w:rPr>
          <w:rFonts w:asciiTheme="minorHAnsi" w:hAnsiTheme="minorHAnsi"/>
          <w:sz w:val="20"/>
          <w:szCs w:val="20"/>
        </w:rPr>
        <w:t xml:space="preserve">circumstances from T L C Taxation. Please contact </w:t>
      </w:r>
      <w:hyperlink r:id="rId7" w:history="1">
        <w:r w:rsidRPr="002266FE">
          <w:rPr>
            <w:rStyle w:val="Hyperlink"/>
            <w:rFonts w:asciiTheme="minorHAnsi" w:hAnsiTheme="minorHAnsi"/>
            <w:b/>
            <w:bCs/>
            <w:sz w:val="20"/>
            <w:szCs w:val="20"/>
          </w:rPr>
          <w:t>admin@tlctaxation.com.au</w:t>
        </w:r>
      </w:hyperlink>
      <w:r w:rsidRPr="002266FE">
        <w:rPr>
          <w:rFonts w:asciiTheme="minorHAnsi" w:hAnsiTheme="minorHAnsi"/>
          <w:b/>
          <w:bCs/>
          <w:sz w:val="20"/>
          <w:szCs w:val="20"/>
        </w:rPr>
        <w:t xml:space="preserve">  </w:t>
      </w:r>
      <w:r w:rsidRPr="002266FE">
        <w:rPr>
          <w:rFonts w:asciiTheme="minorHAnsi" w:hAnsiTheme="minorHAnsi"/>
          <w:bCs/>
          <w:sz w:val="20"/>
          <w:szCs w:val="20"/>
        </w:rPr>
        <w:t xml:space="preserve">and request your list for the financial year you are attending to. </w:t>
      </w:r>
    </w:p>
    <w:p w:rsidR="00101E23" w:rsidRPr="002266FE" w:rsidRDefault="00101E23" w:rsidP="008E7AEA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101E23" w:rsidRPr="002266FE" w:rsidRDefault="008E7AEA" w:rsidP="008E7AEA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2266FE">
        <w:rPr>
          <w:rFonts w:asciiTheme="minorHAnsi" w:hAnsiTheme="minorHAnsi"/>
          <w:b/>
          <w:bCs/>
          <w:sz w:val="20"/>
          <w:szCs w:val="20"/>
        </w:rPr>
        <w:t>Generally, the following</w:t>
      </w:r>
      <w:r w:rsidR="00101E23" w:rsidRPr="002266FE">
        <w:rPr>
          <w:rFonts w:asciiTheme="minorHAnsi" w:hAnsiTheme="minorHAnsi"/>
          <w:b/>
          <w:bCs/>
          <w:sz w:val="20"/>
          <w:szCs w:val="20"/>
        </w:rPr>
        <w:t xml:space="preserve"> documents are </w:t>
      </w:r>
      <w:r w:rsidRPr="002266FE">
        <w:rPr>
          <w:rFonts w:asciiTheme="minorHAnsi" w:hAnsiTheme="minorHAnsi"/>
          <w:b/>
          <w:bCs/>
          <w:sz w:val="20"/>
          <w:szCs w:val="20"/>
        </w:rPr>
        <w:t>required:</w:t>
      </w:r>
    </w:p>
    <w:p w:rsidR="008E7AEA" w:rsidRPr="002266FE" w:rsidRDefault="008E7AEA" w:rsidP="008E7AEA">
      <w:pPr>
        <w:pStyle w:val="Default"/>
        <w:rPr>
          <w:rFonts w:asciiTheme="minorHAnsi" w:hAnsiTheme="minorHAnsi"/>
          <w:sz w:val="20"/>
          <w:szCs w:val="20"/>
        </w:rPr>
      </w:pPr>
      <w:r w:rsidRPr="002266FE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8E7AEA" w:rsidRPr="002266FE" w:rsidRDefault="00E47D71" w:rsidP="008E7AEA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2266FE">
        <w:rPr>
          <w:rFonts w:asciiTheme="minorHAnsi" w:hAnsiTheme="minorHAnsi"/>
          <w:b/>
          <w:bCs/>
          <w:sz w:val="20"/>
          <w:szCs w:val="20"/>
        </w:rPr>
        <w:t>P</w:t>
      </w:r>
      <w:r w:rsidR="008E7AEA" w:rsidRPr="002266FE">
        <w:rPr>
          <w:rFonts w:asciiTheme="minorHAnsi" w:hAnsiTheme="minorHAnsi"/>
          <w:b/>
          <w:bCs/>
          <w:sz w:val="20"/>
          <w:szCs w:val="20"/>
        </w:rPr>
        <w:t xml:space="preserve">lease tick </w:t>
      </w:r>
      <w:r w:rsidRPr="002266FE">
        <w:rPr>
          <w:rFonts w:asciiTheme="minorHAnsi" w:hAnsiTheme="minorHAnsi"/>
          <w:b/>
          <w:bCs/>
          <w:sz w:val="20"/>
          <w:szCs w:val="20"/>
        </w:rPr>
        <w:t xml:space="preserve">the documents you have </w:t>
      </w:r>
      <w:r w:rsidR="002266FE">
        <w:rPr>
          <w:rFonts w:asciiTheme="minorHAnsi" w:hAnsiTheme="minorHAnsi"/>
          <w:b/>
          <w:bCs/>
          <w:sz w:val="20"/>
          <w:szCs w:val="20"/>
        </w:rPr>
        <w:t>included with your records</w:t>
      </w:r>
    </w:p>
    <w:p w:rsidR="00101E23" w:rsidRPr="002266FE" w:rsidRDefault="00101E23" w:rsidP="008E7AEA">
      <w:pPr>
        <w:pStyle w:val="Default"/>
        <w:rPr>
          <w:rFonts w:asciiTheme="minorHAnsi" w:hAnsiTheme="minorHAnsi"/>
          <w:sz w:val="20"/>
          <w:szCs w:val="20"/>
        </w:rPr>
      </w:pPr>
    </w:p>
    <w:p w:rsidR="00CC61FA" w:rsidRDefault="00FB09A8" w:rsidP="00CC61FA">
      <w:pPr>
        <w:autoSpaceDE w:val="0"/>
        <w:autoSpaceDN w:val="0"/>
        <w:adjustRightInd w:val="0"/>
        <w:spacing w:after="0" w:line="240" w:lineRule="auto"/>
        <w:rPr>
          <w:rFonts w:cs="SegoeUI"/>
          <w:b/>
          <w:sz w:val="20"/>
          <w:szCs w:val="20"/>
        </w:rPr>
      </w:pPr>
      <w:sdt>
        <w:sdtPr>
          <w:rPr>
            <w:sz w:val="20"/>
            <w:szCs w:val="20"/>
          </w:rPr>
          <w:id w:val="7662713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7560" w:rsidRPr="002266FE">
        <w:rPr>
          <w:sz w:val="20"/>
          <w:szCs w:val="20"/>
        </w:rPr>
        <w:t xml:space="preserve"> </w:t>
      </w:r>
      <w:r w:rsidR="00CC61FA" w:rsidRPr="002266FE">
        <w:rPr>
          <w:rFonts w:cs="Symbol"/>
          <w:sz w:val="20"/>
          <w:szCs w:val="20"/>
        </w:rPr>
        <w:t xml:space="preserve"> </w:t>
      </w:r>
      <w:r w:rsidR="00CC61FA" w:rsidRPr="002266FE">
        <w:rPr>
          <w:rFonts w:cs="SegoeUI"/>
          <w:b/>
          <w:sz w:val="20"/>
          <w:szCs w:val="20"/>
        </w:rPr>
        <w:t>Rental income</w:t>
      </w:r>
    </w:p>
    <w:p w:rsidR="006617E4" w:rsidRPr="002266FE" w:rsidRDefault="00FB09A8" w:rsidP="006617E4">
      <w:pPr>
        <w:autoSpaceDE w:val="0"/>
        <w:autoSpaceDN w:val="0"/>
        <w:adjustRightInd w:val="0"/>
        <w:spacing w:after="0" w:line="240" w:lineRule="auto"/>
        <w:ind w:left="720"/>
        <w:rPr>
          <w:rFonts w:cs="SegoeUI"/>
          <w:sz w:val="20"/>
          <w:szCs w:val="20"/>
        </w:rPr>
      </w:pPr>
      <w:sdt>
        <w:sdtPr>
          <w:rPr>
            <w:sz w:val="20"/>
            <w:szCs w:val="20"/>
          </w:rPr>
          <w:id w:val="-10228551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17E4" w:rsidRPr="002266FE">
        <w:rPr>
          <w:sz w:val="20"/>
          <w:szCs w:val="20"/>
        </w:rPr>
        <w:t xml:space="preserve"> T L C Taxation’s excel “Rental Property Schedule”</w:t>
      </w:r>
    </w:p>
    <w:p w:rsidR="00CC61FA" w:rsidRPr="002266FE" w:rsidRDefault="00FB09A8" w:rsidP="004E7560">
      <w:pPr>
        <w:autoSpaceDE w:val="0"/>
        <w:autoSpaceDN w:val="0"/>
        <w:adjustRightInd w:val="0"/>
        <w:spacing w:after="0" w:line="240" w:lineRule="auto"/>
        <w:ind w:left="720"/>
        <w:rPr>
          <w:rFonts w:cs="SegoeUI"/>
          <w:sz w:val="20"/>
          <w:szCs w:val="20"/>
        </w:rPr>
      </w:pPr>
      <w:sdt>
        <w:sdtPr>
          <w:rPr>
            <w:sz w:val="20"/>
            <w:szCs w:val="20"/>
          </w:rPr>
          <w:id w:val="180957908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7560" w:rsidRPr="002266FE">
        <w:rPr>
          <w:sz w:val="20"/>
          <w:szCs w:val="20"/>
        </w:rPr>
        <w:t xml:space="preserve"> </w:t>
      </w:r>
      <w:r w:rsidR="00CC61FA" w:rsidRPr="002266FE">
        <w:rPr>
          <w:rFonts w:cs="SegoeUI"/>
          <w:sz w:val="20"/>
          <w:szCs w:val="20"/>
        </w:rPr>
        <w:t>Annual owner’s summary statement from your</w:t>
      </w:r>
      <w:r w:rsidR="004E7560" w:rsidRPr="002266FE">
        <w:rPr>
          <w:rFonts w:cs="SegoeUI"/>
          <w:sz w:val="20"/>
          <w:szCs w:val="20"/>
        </w:rPr>
        <w:t xml:space="preserve"> </w:t>
      </w:r>
      <w:r w:rsidR="00CC61FA" w:rsidRPr="002266FE">
        <w:rPr>
          <w:rFonts w:cs="SegoeUI"/>
          <w:sz w:val="20"/>
          <w:szCs w:val="20"/>
        </w:rPr>
        <w:t>property manager (real estate agent) or</w:t>
      </w:r>
    </w:p>
    <w:p w:rsidR="00CC61FA" w:rsidRPr="002266FE" w:rsidRDefault="00FB09A8" w:rsidP="004E7560">
      <w:pPr>
        <w:autoSpaceDE w:val="0"/>
        <w:autoSpaceDN w:val="0"/>
        <w:adjustRightInd w:val="0"/>
        <w:spacing w:after="0" w:line="240" w:lineRule="auto"/>
        <w:ind w:left="720"/>
        <w:rPr>
          <w:rFonts w:cs="SegoeUI"/>
          <w:sz w:val="20"/>
          <w:szCs w:val="20"/>
        </w:rPr>
      </w:pPr>
      <w:sdt>
        <w:sdtPr>
          <w:rPr>
            <w:sz w:val="20"/>
            <w:szCs w:val="20"/>
          </w:rPr>
          <w:id w:val="-6472780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7560" w:rsidRPr="002266FE">
        <w:rPr>
          <w:sz w:val="20"/>
          <w:szCs w:val="20"/>
        </w:rPr>
        <w:t xml:space="preserve"> </w:t>
      </w:r>
      <w:r w:rsidR="00CC61FA" w:rsidRPr="002266FE">
        <w:rPr>
          <w:rFonts w:cs="SegoeUI"/>
          <w:sz w:val="20"/>
          <w:szCs w:val="20"/>
        </w:rPr>
        <w:t>Monthly owner’s statements from your</w:t>
      </w:r>
      <w:r w:rsidR="004E7560" w:rsidRPr="002266FE">
        <w:rPr>
          <w:rFonts w:cs="SegoeUI"/>
          <w:sz w:val="20"/>
          <w:szCs w:val="20"/>
        </w:rPr>
        <w:t xml:space="preserve"> </w:t>
      </w:r>
      <w:r w:rsidR="00CC61FA" w:rsidRPr="002266FE">
        <w:rPr>
          <w:rFonts w:cs="SegoeUI"/>
          <w:sz w:val="20"/>
          <w:szCs w:val="20"/>
        </w:rPr>
        <w:t>property manager (real estate agent) or</w:t>
      </w:r>
    </w:p>
    <w:p w:rsidR="00CC61FA" w:rsidRPr="002266FE" w:rsidRDefault="00FB09A8" w:rsidP="004E7560">
      <w:pPr>
        <w:autoSpaceDE w:val="0"/>
        <w:autoSpaceDN w:val="0"/>
        <w:adjustRightInd w:val="0"/>
        <w:spacing w:after="0" w:line="240" w:lineRule="auto"/>
        <w:ind w:left="720"/>
        <w:rPr>
          <w:rFonts w:cs="SegoeUI"/>
          <w:sz w:val="20"/>
          <w:szCs w:val="20"/>
        </w:rPr>
      </w:pPr>
      <w:sdt>
        <w:sdtPr>
          <w:rPr>
            <w:sz w:val="20"/>
            <w:szCs w:val="20"/>
          </w:rPr>
          <w:id w:val="-194229351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1FA" w:rsidRPr="002266FE">
        <w:rPr>
          <w:rFonts w:cs="CourierNew"/>
          <w:sz w:val="20"/>
          <w:szCs w:val="20"/>
        </w:rPr>
        <w:t xml:space="preserve"> </w:t>
      </w:r>
      <w:r w:rsidR="00CC61FA" w:rsidRPr="002266FE">
        <w:rPr>
          <w:rFonts w:cs="SegoeUI"/>
          <w:sz w:val="20"/>
          <w:szCs w:val="20"/>
        </w:rPr>
        <w:t>Record of</w:t>
      </w:r>
      <w:r w:rsidR="004E7560" w:rsidRPr="002266FE">
        <w:rPr>
          <w:rFonts w:cs="SegoeUI"/>
          <w:sz w:val="20"/>
          <w:szCs w:val="20"/>
        </w:rPr>
        <w:t xml:space="preserve"> rent received and other rental </w:t>
      </w:r>
      <w:r w:rsidR="00CC61FA" w:rsidRPr="002266FE">
        <w:rPr>
          <w:rFonts w:cs="SegoeUI"/>
          <w:sz w:val="20"/>
          <w:szCs w:val="20"/>
        </w:rPr>
        <w:t>related income</w:t>
      </w:r>
    </w:p>
    <w:p w:rsidR="00CC61FA" w:rsidRPr="002266FE" w:rsidRDefault="00FB09A8" w:rsidP="004E7560">
      <w:pPr>
        <w:autoSpaceDE w:val="0"/>
        <w:autoSpaceDN w:val="0"/>
        <w:adjustRightInd w:val="0"/>
        <w:spacing w:after="0" w:line="240" w:lineRule="auto"/>
        <w:ind w:left="720"/>
        <w:rPr>
          <w:rFonts w:cs="SegoeUI"/>
          <w:sz w:val="20"/>
          <w:szCs w:val="20"/>
        </w:rPr>
      </w:pPr>
      <w:sdt>
        <w:sdtPr>
          <w:rPr>
            <w:sz w:val="20"/>
            <w:szCs w:val="20"/>
          </w:rPr>
          <w:id w:val="4306993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1FA" w:rsidRPr="002266FE">
        <w:rPr>
          <w:rFonts w:cs="CourierNew"/>
          <w:sz w:val="20"/>
          <w:szCs w:val="20"/>
        </w:rPr>
        <w:t xml:space="preserve"> </w:t>
      </w:r>
      <w:r w:rsidR="00CC61FA" w:rsidRPr="002266FE">
        <w:rPr>
          <w:rFonts w:cs="SegoeUI"/>
          <w:sz w:val="20"/>
          <w:szCs w:val="20"/>
        </w:rPr>
        <w:t>Record of insurance claim proceeds received</w:t>
      </w:r>
    </w:p>
    <w:p w:rsidR="00CC61FA" w:rsidRPr="002266FE" w:rsidRDefault="00FB09A8" w:rsidP="00CC61FA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sdt>
        <w:sdtPr>
          <w:rPr>
            <w:sz w:val="20"/>
            <w:szCs w:val="20"/>
          </w:rPr>
          <w:id w:val="-204921659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7560" w:rsidRPr="002266FE">
        <w:rPr>
          <w:sz w:val="20"/>
          <w:szCs w:val="20"/>
        </w:rPr>
        <w:t xml:space="preserve"> </w:t>
      </w:r>
      <w:r w:rsidR="00CC61FA" w:rsidRPr="002266FE">
        <w:rPr>
          <w:rFonts w:cs="Symbol"/>
          <w:color w:val="1F497D"/>
          <w:sz w:val="20"/>
          <w:szCs w:val="20"/>
        </w:rPr>
        <w:t xml:space="preserve"> </w:t>
      </w:r>
      <w:r w:rsidR="00CC61FA" w:rsidRPr="002266FE">
        <w:rPr>
          <w:rFonts w:cs="SegoeUI"/>
          <w:b/>
          <w:sz w:val="20"/>
          <w:szCs w:val="20"/>
        </w:rPr>
        <w:t>Capital Gains</w:t>
      </w:r>
    </w:p>
    <w:p w:rsidR="00CC61FA" w:rsidRPr="002266FE" w:rsidRDefault="00FB09A8" w:rsidP="004E7560">
      <w:pPr>
        <w:autoSpaceDE w:val="0"/>
        <w:autoSpaceDN w:val="0"/>
        <w:adjustRightInd w:val="0"/>
        <w:spacing w:after="0" w:line="240" w:lineRule="auto"/>
        <w:ind w:left="720"/>
        <w:rPr>
          <w:rFonts w:cs="SegoeUI"/>
          <w:sz w:val="20"/>
          <w:szCs w:val="20"/>
        </w:rPr>
      </w:pPr>
      <w:sdt>
        <w:sdtPr>
          <w:rPr>
            <w:sz w:val="20"/>
            <w:szCs w:val="20"/>
          </w:rPr>
          <w:id w:val="-11211426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1FA" w:rsidRPr="002266FE">
        <w:rPr>
          <w:rFonts w:cs="CourierNew"/>
          <w:sz w:val="20"/>
          <w:szCs w:val="20"/>
        </w:rPr>
        <w:t xml:space="preserve"> </w:t>
      </w:r>
      <w:r w:rsidR="00CC61FA" w:rsidRPr="002266FE">
        <w:rPr>
          <w:rFonts w:cs="SegoeUI"/>
          <w:sz w:val="20"/>
          <w:szCs w:val="20"/>
        </w:rPr>
        <w:t>Contract for sale of the property</w:t>
      </w:r>
    </w:p>
    <w:p w:rsidR="00CC61FA" w:rsidRPr="002266FE" w:rsidRDefault="00FB09A8" w:rsidP="004E7560">
      <w:pPr>
        <w:autoSpaceDE w:val="0"/>
        <w:autoSpaceDN w:val="0"/>
        <w:adjustRightInd w:val="0"/>
        <w:spacing w:after="0" w:line="240" w:lineRule="auto"/>
        <w:ind w:left="720"/>
        <w:rPr>
          <w:rFonts w:cs="SegoeUI"/>
          <w:sz w:val="20"/>
          <w:szCs w:val="20"/>
        </w:rPr>
      </w:pPr>
      <w:sdt>
        <w:sdtPr>
          <w:rPr>
            <w:sz w:val="20"/>
            <w:szCs w:val="20"/>
          </w:rPr>
          <w:id w:val="2116147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1FA" w:rsidRPr="002266FE">
        <w:rPr>
          <w:rFonts w:cs="CourierNew"/>
          <w:sz w:val="20"/>
          <w:szCs w:val="20"/>
        </w:rPr>
        <w:t xml:space="preserve"> </w:t>
      </w:r>
      <w:r w:rsidR="00CC61FA" w:rsidRPr="002266FE">
        <w:rPr>
          <w:rFonts w:cs="SegoeUI"/>
          <w:sz w:val="20"/>
          <w:szCs w:val="20"/>
        </w:rPr>
        <w:t>SELL and BUY settlement statements</w:t>
      </w:r>
    </w:p>
    <w:p w:rsidR="00CC61FA" w:rsidRPr="002266FE" w:rsidRDefault="00FB09A8" w:rsidP="004E7560">
      <w:pPr>
        <w:autoSpaceDE w:val="0"/>
        <w:autoSpaceDN w:val="0"/>
        <w:adjustRightInd w:val="0"/>
        <w:spacing w:after="0" w:line="240" w:lineRule="auto"/>
        <w:ind w:left="720"/>
        <w:rPr>
          <w:rFonts w:cs="SegoeUI"/>
          <w:sz w:val="20"/>
          <w:szCs w:val="20"/>
        </w:rPr>
      </w:pPr>
      <w:sdt>
        <w:sdtPr>
          <w:rPr>
            <w:sz w:val="20"/>
            <w:szCs w:val="20"/>
          </w:rPr>
          <w:id w:val="-138294217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1FA" w:rsidRPr="002266FE">
        <w:rPr>
          <w:rFonts w:cs="CourierNew"/>
          <w:sz w:val="20"/>
          <w:szCs w:val="20"/>
        </w:rPr>
        <w:t xml:space="preserve"> </w:t>
      </w:r>
      <w:r w:rsidR="00CC61FA" w:rsidRPr="002266FE">
        <w:rPr>
          <w:rFonts w:cs="SegoeUI"/>
          <w:sz w:val="20"/>
          <w:szCs w:val="20"/>
        </w:rPr>
        <w:t xml:space="preserve">Information </w:t>
      </w:r>
      <w:r w:rsidR="004E7560" w:rsidRPr="002266FE">
        <w:rPr>
          <w:rFonts w:cs="SegoeUI"/>
          <w:sz w:val="20"/>
          <w:szCs w:val="20"/>
        </w:rPr>
        <w:t xml:space="preserve">on the usage of the property as </w:t>
      </w:r>
      <w:r w:rsidR="00CC61FA" w:rsidRPr="002266FE">
        <w:rPr>
          <w:rFonts w:cs="SegoeUI"/>
          <w:sz w:val="20"/>
          <w:szCs w:val="20"/>
        </w:rPr>
        <w:t>main residence at any stage of ownership</w:t>
      </w:r>
    </w:p>
    <w:p w:rsidR="00CC61FA" w:rsidRPr="002266FE" w:rsidRDefault="00FB09A8" w:rsidP="004E7560">
      <w:pPr>
        <w:autoSpaceDE w:val="0"/>
        <w:autoSpaceDN w:val="0"/>
        <w:adjustRightInd w:val="0"/>
        <w:spacing w:after="0" w:line="240" w:lineRule="auto"/>
        <w:ind w:left="720"/>
        <w:rPr>
          <w:rFonts w:cs="SegoeUI"/>
          <w:sz w:val="20"/>
          <w:szCs w:val="20"/>
        </w:rPr>
      </w:pPr>
      <w:sdt>
        <w:sdtPr>
          <w:rPr>
            <w:sz w:val="20"/>
            <w:szCs w:val="20"/>
          </w:rPr>
          <w:id w:val="-605892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7560" w:rsidRPr="002266FE">
        <w:rPr>
          <w:sz w:val="20"/>
          <w:szCs w:val="20"/>
        </w:rPr>
        <w:t xml:space="preserve"> </w:t>
      </w:r>
      <w:r w:rsidR="00CC61FA" w:rsidRPr="002266FE">
        <w:rPr>
          <w:rFonts w:cs="SegoeUI"/>
          <w:sz w:val="20"/>
          <w:szCs w:val="20"/>
        </w:rPr>
        <w:t>Building write-offs claimed as deductions</w:t>
      </w:r>
      <w:r w:rsidR="004E7560" w:rsidRPr="002266FE">
        <w:rPr>
          <w:rFonts w:cs="SegoeUI"/>
          <w:sz w:val="20"/>
          <w:szCs w:val="20"/>
        </w:rPr>
        <w:t xml:space="preserve"> </w:t>
      </w:r>
      <w:r w:rsidR="00CC61FA" w:rsidRPr="002266FE">
        <w:rPr>
          <w:rFonts w:cs="SegoeUI"/>
          <w:sz w:val="20"/>
          <w:szCs w:val="20"/>
        </w:rPr>
        <w:t>throughout ownership</w:t>
      </w:r>
    </w:p>
    <w:p w:rsidR="00CC61FA" w:rsidRDefault="00FB09A8" w:rsidP="00CC61FA">
      <w:pPr>
        <w:autoSpaceDE w:val="0"/>
        <w:autoSpaceDN w:val="0"/>
        <w:adjustRightInd w:val="0"/>
        <w:spacing w:after="0" w:line="240" w:lineRule="auto"/>
        <w:rPr>
          <w:rFonts w:cs="SegoeUI"/>
          <w:b/>
          <w:sz w:val="20"/>
          <w:szCs w:val="20"/>
        </w:rPr>
      </w:pPr>
      <w:sdt>
        <w:sdtPr>
          <w:rPr>
            <w:sz w:val="20"/>
            <w:szCs w:val="20"/>
          </w:rPr>
          <w:id w:val="-70209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7560" w:rsidRPr="002266FE">
        <w:rPr>
          <w:sz w:val="20"/>
          <w:szCs w:val="20"/>
        </w:rPr>
        <w:t xml:space="preserve"> </w:t>
      </w:r>
      <w:r w:rsidR="00CC61FA" w:rsidRPr="002266FE">
        <w:rPr>
          <w:rFonts w:cs="Symbol"/>
          <w:color w:val="1F497D"/>
          <w:sz w:val="20"/>
          <w:szCs w:val="20"/>
        </w:rPr>
        <w:t xml:space="preserve"> </w:t>
      </w:r>
      <w:r w:rsidR="00CC61FA" w:rsidRPr="006617E4">
        <w:rPr>
          <w:rFonts w:cs="SegoeUI"/>
          <w:b/>
          <w:sz w:val="20"/>
          <w:szCs w:val="20"/>
        </w:rPr>
        <w:t>Rental expenses</w:t>
      </w:r>
    </w:p>
    <w:p w:rsidR="006617E4" w:rsidRPr="002266FE" w:rsidRDefault="00FB09A8" w:rsidP="006617E4">
      <w:pPr>
        <w:autoSpaceDE w:val="0"/>
        <w:autoSpaceDN w:val="0"/>
        <w:adjustRightInd w:val="0"/>
        <w:spacing w:after="0" w:line="240" w:lineRule="auto"/>
        <w:ind w:left="720"/>
        <w:rPr>
          <w:rFonts w:cs="SegoeUI"/>
          <w:sz w:val="20"/>
          <w:szCs w:val="20"/>
        </w:rPr>
      </w:pPr>
      <w:sdt>
        <w:sdtPr>
          <w:rPr>
            <w:sz w:val="20"/>
            <w:szCs w:val="20"/>
          </w:rPr>
          <w:id w:val="11631362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17E4" w:rsidRPr="002266FE">
        <w:rPr>
          <w:sz w:val="20"/>
          <w:szCs w:val="20"/>
        </w:rPr>
        <w:t xml:space="preserve"> T L C Taxation’s excel “Rental Property Schedule”</w:t>
      </w:r>
    </w:p>
    <w:p w:rsidR="00CC61FA" w:rsidRPr="003E1FE2" w:rsidRDefault="00FB09A8" w:rsidP="006617E4">
      <w:pPr>
        <w:autoSpaceDE w:val="0"/>
        <w:autoSpaceDN w:val="0"/>
        <w:adjustRightInd w:val="0"/>
        <w:spacing w:after="0" w:line="240" w:lineRule="auto"/>
        <w:ind w:left="720"/>
        <w:rPr>
          <w:rFonts w:cs="SegoeUI"/>
          <w:sz w:val="20"/>
          <w:szCs w:val="20"/>
        </w:rPr>
      </w:pPr>
      <w:sdt>
        <w:sdtPr>
          <w:rPr>
            <w:sz w:val="20"/>
            <w:szCs w:val="20"/>
          </w:rPr>
          <w:id w:val="12009058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 w:rsidRPr="003E1F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1FA" w:rsidRPr="003E1FE2">
        <w:rPr>
          <w:rFonts w:cs="CourierNew"/>
          <w:sz w:val="20"/>
          <w:szCs w:val="20"/>
        </w:rPr>
        <w:t xml:space="preserve"> </w:t>
      </w:r>
      <w:r w:rsidR="00CC61FA" w:rsidRPr="003E1FE2">
        <w:rPr>
          <w:rFonts w:cs="SegoeUI"/>
          <w:sz w:val="20"/>
          <w:szCs w:val="20"/>
        </w:rPr>
        <w:t>Annual owner’</w:t>
      </w:r>
      <w:r w:rsidR="004E7560" w:rsidRPr="003E1FE2">
        <w:rPr>
          <w:rFonts w:cs="SegoeUI"/>
          <w:sz w:val="20"/>
          <w:szCs w:val="20"/>
        </w:rPr>
        <w:t xml:space="preserve">s summary statement from your </w:t>
      </w:r>
      <w:r w:rsidR="00CC61FA" w:rsidRPr="003E1FE2">
        <w:rPr>
          <w:rFonts w:cs="SegoeUI"/>
          <w:sz w:val="20"/>
          <w:szCs w:val="20"/>
        </w:rPr>
        <w:t>property manager (real estate agent) or</w:t>
      </w:r>
    </w:p>
    <w:p w:rsidR="00CC61FA" w:rsidRPr="003E1FE2" w:rsidRDefault="00FB09A8" w:rsidP="006617E4">
      <w:pPr>
        <w:autoSpaceDE w:val="0"/>
        <w:autoSpaceDN w:val="0"/>
        <w:adjustRightInd w:val="0"/>
        <w:spacing w:after="0" w:line="240" w:lineRule="auto"/>
        <w:ind w:left="720"/>
        <w:rPr>
          <w:rFonts w:cs="SegoeUI"/>
          <w:sz w:val="20"/>
          <w:szCs w:val="20"/>
        </w:rPr>
      </w:pPr>
      <w:sdt>
        <w:sdtPr>
          <w:rPr>
            <w:sz w:val="20"/>
            <w:szCs w:val="20"/>
          </w:rPr>
          <w:id w:val="143778412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 w:rsidRPr="003E1F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7560" w:rsidRPr="003E1FE2">
        <w:rPr>
          <w:sz w:val="20"/>
          <w:szCs w:val="20"/>
        </w:rPr>
        <w:t xml:space="preserve"> </w:t>
      </w:r>
      <w:r w:rsidR="00CC61FA" w:rsidRPr="003E1FE2">
        <w:rPr>
          <w:rFonts w:cs="SegoeUI"/>
          <w:sz w:val="20"/>
          <w:szCs w:val="20"/>
        </w:rPr>
        <w:t>Monthly owner’</w:t>
      </w:r>
      <w:r w:rsidR="004E7560" w:rsidRPr="003E1FE2">
        <w:rPr>
          <w:rFonts w:cs="SegoeUI"/>
          <w:sz w:val="20"/>
          <w:szCs w:val="20"/>
        </w:rPr>
        <w:t xml:space="preserve">s statements from your </w:t>
      </w:r>
      <w:r w:rsidR="00CC61FA" w:rsidRPr="003E1FE2">
        <w:rPr>
          <w:rFonts w:cs="SegoeUI"/>
          <w:sz w:val="20"/>
          <w:szCs w:val="20"/>
        </w:rPr>
        <w:t>property manager (real estate agent) or</w:t>
      </w:r>
    </w:p>
    <w:p w:rsidR="00CC61FA" w:rsidRPr="003E1FE2" w:rsidRDefault="00FB09A8" w:rsidP="006617E4">
      <w:pPr>
        <w:autoSpaceDE w:val="0"/>
        <w:autoSpaceDN w:val="0"/>
        <w:adjustRightInd w:val="0"/>
        <w:spacing w:after="0" w:line="240" w:lineRule="auto"/>
        <w:ind w:left="720"/>
        <w:rPr>
          <w:rFonts w:cs="SegoeUI"/>
          <w:sz w:val="20"/>
          <w:szCs w:val="20"/>
        </w:rPr>
      </w:pPr>
      <w:sdt>
        <w:sdtPr>
          <w:rPr>
            <w:sz w:val="20"/>
            <w:szCs w:val="20"/>
          </w:rPr>
          <w:id w:val="2154020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 w:rsidRPr="003E1F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1FA" w:rsidRPr="003E1FE2">
        <w:rPr>
          <w:rFonts w:cs="CourierNew"/>
          <w:sz w:val="20"/>
          <w:szCs w:val="20"/>
        </w:rPr>
        <w:t xml:space="preserve"> </w:t>
      </w:r>
      <w:r w:rsidR="00CC61FA" w:rsidRPr="003E1FE2">
        <w:rPr>
          <w:rFonts w:cs="SegoeUI"/>
          <w:sz w:val="20"/>
          <w:szCs w:val="20"/>
        </w:rPr>
        <w:t>If loan involved</w:t>
      </w:r>
    </w:p>
    <w:p w:rsidR="00CC61FA" w:rsidRPr="003E1FE2" w:rsidRDefault="00FB09A8" w:rsidP="006617E4">
      <w:pPr>
        <w:autoSpaceDE w:val="0"/>
        <w:autoSpaceDN w:val="0"/>
        <w:adjustRightInd w:val="0"/>
        <w:spacing w:after="0" w:line="240" w:lineRule="auto"/>
        <w:ind w:left="1440"/>
        <w:rPr>
          <w:rFonts w:cs="SegoeUI"/>
          <w:sz w:val="20"/>
          <w:szCs w:val="20"/>
        </w:rPr>
      </w:pPr>
      <w:sdt>
        <w:sdtPr>
          <w:rPr>
            <w:sz w:val="20"/>
            <w:szCs w:val="20"/>
          </w:rPr>
          <w:id w:val="-124441637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 w:rsidRPr="003E1F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7560" w:rsidRPr="003E1FE2">
        <w:rPr>
          <w:sz w:val="20"/>
          <w:szCs w:val="20"/>
        </w:rPr>
        <w:t xml:space="preserve"> </w:t>
      </w:r>
      <w:r w:rsidR="00CC61FA" w:rsidRPr="003E1FE2">
        <w:rPr>
          <w:rFonts w:cs="Wingdings"/>
          <w:sz w:val="20"/>
          <w:szCs w:val="20"/>
        </w:rPr>
        <w:t xml:space="preserve"> </w:t>
      </w:r>
      <w:r w:rsidR="00CC61FA" w:rsidRPr="003E1FE2">
        <w:rPr>
          <w:rFonts w:cs="SegoeUI"/>
          <w:sz w:val="20"/>
          <w:szCs w:val="20"/>
        </w:rPr>
        <w:t xml:space="preserve">Summary </w:t>
      </w:r>
      <w:r w:rsidR="004E7560" w:rsidRPr="003E1FE2">
        <w:rPr>
          <w:rFonts w:cs="SegoeUI"/>
          <w:sz w:val="20"/>
          <w:szCs w:val="20"/>
        </w:rPr>
        <w:t xml:space="preserve">of interest from online banking </w:t>
      </w:r>
      <w:r w:rsidR="00CC61FA" w:rsidRPr="003E1FE2">
        <w:rPr>
          <w:rFonts w:cs="SegoeUI"/>
          <w:sz w:val="20"/>
          <w:szCs w:val="20"/>
        </w:rPr>
        <w:t>or bank statements</w:t>
      </w:r>
    </w:p>
    <w:p w:rsidR="00CC61FA" w:rsidRPr="003E1FE2" w:rsidRDefault="00FB09A8" w:rsidP="006617E4">
      <w:pPr>
        <w:autoSpaceDE w:val="0"/>
        <w:autoSpaceDN w:val="0"/>
        <w:adjustRightInd w:val="0"/>
        <w:spacing w:after="0" w:line="240" w:lineRule="auto"/>
        <w:ind w:left="1440"/>
        <w:rPr>
          <w:rFonts w:cs="SegoeUI"/>
          <w:sz w:val="20"/>
          <w:szCs w:val="20"/>
        </w:rPr>
      </w:pPr>
      <w:sdt>
        <w:sdtPr>
          <w:rPr>
            <w:sz w:val="20"/>
            <w:szCs w:val="20"/>
          </w:rPr>
          <w:id w:val="2286535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17E4" w:rsidRPr="003E1F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7560" w:rsidRPr="003E1FE2">
        <w:rPr>
          <w:sz w:val="20"/>
          <w:szCs w:val="20"/>
        </w:rPr>
        <w:t xml:space="preserve"> </w:t>
      </w:r>
      <w:r w:rsidR="00CC61FA" w:rsidRPr="003E1FE2">
        <w:rPr>
          <w:rFonts w:cs="Wingdings"/>
          <w:sz w:val="20"/>
          <w:szCs w:val="20"/>
        </w:rPr>
        <w:t xml:space="preserve"> </w:t>
      </w:r>
      <w:r w:rsidR="00CC61FA" w:rsidRPr="003E1FE2">
        <w:rPr>
          <w:rFonts w:cs="SegoeUI"/>
          <w:sz w:val="20"/>
          <w:szCs w:val="20"/>
        </w:rPr>
        <w:t>Borrowing costs schedule</w:t>
      </w:r>
    </w:p>
    <w:p w:rsidR="002266FE" w:rsidRDefault="002266FE" w:rsidP="002266FE">
      <w:pPr>
        <w:autoSpaceDE w:val="0"/>
        <w:autoSpaceDN w:val="0"/>
        <w:adjustRightInd w:val="0"/>
        <w:spacing w:after="0" w:line="240" w:lineRule="auto"/>
        <w:ind w:left="720"/>
        <w:rPr>
          <w:rFonts w:cs="SegoeUI"/>
          <w:color w:val="1F497D"/>
          <w:sz w:val="20"/>
          <w:szCs w:val="20"/>
        </w:rPr>
      </w:pPr>
    </w:p>
    <w:p w:rsidR="006617E4" w:rsidRPr="004313BE" w:rsidRDefault="006617E4" w:rsidP="006617E4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 w:rsidRPr="004313BE">
        <w:rPr>
          <w:rFonts w:cs="SegoeUI"/>
          <w:sz w:val="20"/>
          <w:szCs w:val="20"/>
        </w:rPr>
        <w:t>Please</w:t>
      </w:r>
      <w:r w:rsidR="003E1FE2" w:rsidRPr="004313BE">
        <w:rPr>
          <w:rFonts w:cs="SegoeUI"/>
          <w:sz w:val="20"/>
          <w:szCs w:val="20"/>
        </w:rPr>
        <w:t xml:space="preserve"> review the following &amp; include </w:t>
      </w:r>
      <w:r w:rsidRPr="004313BE">
        <w:rPr>
          <w:rFonts w:cs="SegoeUI"/>
          <w:sz w:val="20"/>
          <w:szCs w:val="20"/>
        </w:rPr>
        <w:t>documents</w:t>
      </w:r>
      <w:r w:rsidR="003E1FE2" w:rsidRPr="004313BE">
        <w:rPr>
          <w:rFonts w:cs="SegoeUI"/>
          <w:sz w:val="20"/>
          <w:szCs w:val="20"/>
        </w:rPr>
        <w:t xml:space="preserve"> only if you have not </w:t>
      </w:r>
      <w:r w:rsidR="004313BE" w:rsidRPr="004313BE">
        <w:rPr>
          <w:rFonts w:cs="SegoeUI"/>
          <w:sz w:val="20"/>
          <w:szCs w:val="20"/>
        </w:rPr>
        <w:t xml:space="preserve">provided </w:t>
      </w:r>
      <w:r w:rsidR="003E1FE2" w:rsidRPr="004313BE">
        <w:rPr>
          <w:rFonts w:cs="SegoeUI"/>
          <w:sz w:val="20"/>
          <w:szCs w:val="20"/>
        </w:rPr>
        <w:t xml:space="preserve">T L C Taxation’s </w:t>
      </w:r>
      <w:r w:rsidR="003E1FE2" w:rsidRPr="004313BE">
        <w:rPr>
          <w:sz w:val="20"/>
          <w:szCs w:val="20"/>
        </w:rPr>
        <w:t>“Rental Property Schedule”</w:t>
      </w:r>
      <w:r w:rsidR="004313BE" w:rsidRPr="004313BE">
        <w:rPr>
          <w:sz w:val="20"/>
          <w:szCs w:val="20"/>
        </w:rPr>
        <w:t xml:space="preserve"> or your own summary, unless otherwise stated below.</w:t>
      </w:r>
    </w:p>
    <w:p w:rsidR="002266FE" w:rsidRDefault="006617E4" w:rsidP="002266FE">
      <w:pPr>
        <w:autoSpaceDE w:val="0"/>
        <w:autoSpaceDN w:val="0"/>
        <w:adjustRightInd w:val="0"/>
        <w:spacing w:after="0" w:line="240" w:lineRule="auto"/>
        <w:ind w:left="720"/>
        <w:rPr>
          <w:rFonts w:cs="SegoeUI"/>
          <w:color w:val="1F497D"/>
          <w:sz w:val="20"/>
          <w:szCs w:val="20"/>
        </w:rPr>
      </w:pPr>
      <w:r>
        <w:rPr>
          <w:rFonts w:cs="SegoeUI"/>
          <w:color w:val="1F497D"/>
          <w:sz w:val="20"/>
          <w:szCs w:val="20"/>
        </w:rPr>
        <w:t xml:space="preserve"> </w:t>
      </w: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9A6914" w:rsidRPr="009A6914" w:rsidTr="003E1FE2">
        <w:tc>
          <w:tcPr>
            <w:tcW w:w="5457" w:type="dxa"/>
          </w:tcPr>
          <w:p w:rsidR="002266FE" w:rsidRPr="009A6914" w:rsidRDefault="00FB09A8" w:rsidP="002266FE">
            <w:p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3418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rFonts w:cs="CourierNew"/>
                <w:sz w:val="18"/>
                <w:szCs w:val="18"/>
              </w:rPr>
              <w:t xml:space="preserve"> </w:t>
            </w:r>
            <w:r w:rsidR="002266FE" w:rsidRPr="009A6914">
              <w:rPr>
                <w:rFonts w:cs="SegoeUI"/>
                <w:sz w:val="18"/>
                <w:szCs w:val="18"/>
              </w:rPr>
              <w:t>Council and water rates</w:t>
            </w:r>
          </w:p>
          <w:p w:rsidR="002266FE" w:rsidRPr="009A6914" w:rsidRDefault="00FB09A8" w:rsidP="002266FE">
            <w:p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4434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rFonts w:cs="CourierNew"/>
                <w:sz w:val="18"/>
                <w:szCs w:val="18"/>
              </w:rPr>
              <w:t xml:space="preserve"> </w:t>
            </w:r>
            <w:r w:rsidR="002266FE" w:rsidRPr="009A6914">
              <w:rPr>
                <w:rFonts w:cs="SegoeUI"/>
                <w:sz w:val="18"/>
                <w:szCs w:val="18"/>
              </w:rPr>
              <w:t>Rep</w:t>
            </w:r>
            <w:r w:rsidR="004313BE" w:rsidRPr="009A6914">
              <w:rPr>
                <w:rFonts w:cs="SegoeUI"/>
                <w:sz w:val="18"/>
                <w:szCs w:val="18"/>
              </w:rPr>
              <w:t xml:space="preserve">air and Maintenance </w:t>
            </w:r>
            <w:r w:rsidR="009A6914" w:rsidRPr="009A6914">
              <w:rPr>
                <w:rFonts w:cs="SegoeUI"/>
                <w:sz w:val="18"/>
                <w:szCs w:val="18"/>
              </w:rPr>
              <w:t>(</w:t>
            </w:r>
            <w:r w:rsidR="004313BE" w:rsidRPr="009A6914">
              <w:rPr>
                <w:rFonts w:cs="SegoeUI"/>
                <w:sz w:val="18"/>
                <w:szCs w:val="18"/>
              </w:rPr>
              <w:t>receipts &amp;</w:t>
            </w:r>
            <w:r w:rsidR="002266FE" w:rsidRPr="009A6914">
              <w:rPr>
                <w:rFonts w:cs="SegoeUI"/>
                <w:sz w:val="18"/>
                <w:szCs w:val="18"/>
              </w:rPr>
              <w:t xml:space="preserve"> invoices</w:t>
            </w:r>
            <w:r w:rsidR="009A6914" w:rsidRPr="009A6914">
              <w:rPr>
                <w:rFonts w:cs="SegoeUI"/>
                <w:sz w:val="18"/>
                <w:szCs w:val="18"/>
              </w:rPr>
              <w:t xml:space="preserve"> for items over $1,000)</w:t>
            </w:r>
          </w:p>
          <w:p w:rsidR="002266FE" w:rsidRPr="009A6914" w:rsidRDefault="00FB09A8" w:rsidP="002266FE">
            <w:p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025035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rFonts w:cs="CourierNew"/>
                <w:sz w:val="18"/>
                <w:szCs w:val="18"/>
              </w:rPr>
              <w:t xml:space="preserve"> </w:t>
            </w:r>
            <w:r w:rsidR="002266FE" w:rsidRPr="009A6914">
              <w:rPr>
                <w:rFonts w:cs="SegoeUI"/>
                <w:sz w:val="18"/>
                <w:szCs w:val="18"/>
              </w:rPr>
              <w:t>Insurance invoices</w:t>
            </w:r>
          </w:p>
          <w:p w:rsidR="002266FE" w:rsidRPr="009A6914" w:rsidRDefault="00FB09A8" w:rsidP="009A6914">
            <w:pPr>
              <w:autoSpaceDE w:val="0"/>
              <w:autoSpaceDN w:val="0"/>
              <w:adjustRightInd w:val="0"/>
              <w:ind w:left="72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52899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sz w:val="18"/>
                <w:szCs w:val="18"/>
              </w:rPr>
              <w:t xml:space="preserve"> </w:t>
            </w:r>
            <w:r w:rsidR="002266FE" w:rsidRPr="009A6914">
              <w:rPr>
                <w:rFonts w:cs="Wingdings"/>
                <w:sz w:val="18"/>
                <w:szCs w:val="18"/>
              </w:rPr>
              <w:t xml:space="preserve"> </w:t>
            </w:r>
            <w:r w:rsidR="002266FE" w:rsidRPr="009A6914">
              <w:rPr>
                <w:rFonts w:cs="SegoeUI"/>
                <w:sz w:val="18"/>
                <w:szCs w:val="18"/>
              </w:rPr>
              <w:t>Structure / Building</w:t>
            </w:r>
          </w:p>
          <w:p w:rsidR="002266FE" w:rsidRPr="009A6914" w:rsidRDefault="00FB09A8" w:rsidP="009A6914">
            <w:pPr>
              <w:autoSpaceDE w:val="0"/>
              <w:autoSpaceDN w:val="0"/>
              <w:adjustRightInd w:val="0"/>
              <w:ind w:left="72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00850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sz w:val="18"/>
                <w:szCs w:val="18"/>
              </w:rPr>
              <w:t xml:space="preserve"> </w:t>
            </w:r>
            <w:r w:rsidR="002266FE" w:rsidRPr="009A6914">
              <w:rPr>
                <w:rFonts w:cs="Wingdings"/>
                <w:sz w:val="18"/>
                <w:szCs w:val="18"/>
              </w:rPr>
              <w:t xml:space="preserve"> </w:t>
            </w:r>
            <w:r w:rsidR="002266FE" w:rsidRPr="009A6914">
              <w:rPr>
                <w:rFonts w:cs="SegoeUI"/>
                <w:sz w:val="18"/>
                <w:szCs w:val="18"/>
              </w:rPr>
              <w:t>Landlord protection</w:t>
            </w:r>
          </w:p>
          <w:p w:rsidR="002266FE" w:rsidRPr="009A6914" w:rsidRDefault="00FB09A8" w:rsidP="009A6914">
            <w:pPr>
              <w:autoSpaceDE w:val="0"/>
              <w:autoSpaceDN w:val="0"/>
              <w:adjustRightInd w:val="0"/>
              <w:ind w:left="72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757218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sz w:val="18"/>
                <w:szCs w:val="18"/>
              </w:rPr>
              <w:t xml:space="preserve"> </w:t>
            </w:r>
            <w:r w:rsidR="002266FE" w:rsidRPr="009A6914">
              <w:rPr>
                <w:rFonts w:cs="Wingdings"/>
                <w:sz w:val="18"/>
                <w:szCs w:val="18"/>
              </w:rPr>
              <w:t xml:space="preserve"> </w:t>
            </w:r>
            <w:r w:rsidR="002266FE" w:rsidRPr="009A6914">
              <w:rPr>
                <w:rFonts w:cs="SegoeUI"/>
                <w:sz w:val="18"/>
                <w:szCs w:val="18"/>
              </w:rPr>
              <w:t>Lost income and other</w:t>
            </w:r>
          </w:p>
          <w:p w:rsidR="002266FE" w:rsidRPr="009A6914" w:rsidRDefault="00FB09A8" w:rsidP="002266FE">
            <w:p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505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rFonts w:cs="CourierNew"/>
                <w:sz w:val="18"/>
                <w:szCs w:val="18"/>
              </w:rPr>
              <w:t xml:space="preserve"> </w:t>
            </w:r>
            <w:r w:rsidR="009A6914" w:rsidRPr="009A6914">
              <w:rPr>
                <w:rFonts w:cs="SegoeUI"/>
                <w:sz w:val="18"/>
                <w:szCs w:val="18"/>
              </w:rPr>
              <w:t xml:space="preserve">Land tax </w:t>
            </w:r>
          </w:p>
          <w:p w:rsidR="002266FE" w:rsidRPr="009A6914" w:rsidRDefault="00FB09A8" w:rsidP="002266FE">
            <w:p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3295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sz w:val="18"/>
                <w:szCs w:val="18"/>
              </w:rPr>
              <w:t xml:space="preserve"> </w:t>
            </w:r>
            <w:r w:rsidR="009A6914" w:rsidRPr="009A6914">
              <w:rPr>
                <w:rFonts w:cs="SegoeUI"/>
                <w:sz w:val="18"/>
                <w:szCs w:val="18"/>
              </w:rPr>
              <w:t>Advertising for tenants</w:t>
            </w:r>
          </w:p>
          <w:p w:rsidR="002266FE" w:rsidRPr="009A6914" w:rsidRDefault="00FB09A8" w:rsidP="002266FE">
            <w:p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25094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rFonts w:cs="CourierNew"/>
                <w:sz w:val="18"/>
                <w:szCs w:val="18"/>
              </w:rPr>
              <w:t xml:space="preserve"> </w:t>
            </w:r>
            <w:r w:rsidR="002266FE" w:rsidRPr="009A6914">
              <w:rPr>
                <w:rFonts w:cs="SegoeUI"/>
                <w:sz w:val="18"/>
                <w:szCs w:val="18"/>
              </w:rPr>
              <w:t>Strata fees</w:t>
            </w:r>
          </w:p>
          <w:p w:rsidR="009A6914" w:rsidRPr="009A6914" w:rsidRDefault="00FB09A8" w:rsidP="002266FE">
            <w:p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29630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sz w:val="18"/>
                <w:szCs w:val="18"/>
              </w:rPr>
              <w:t xml:space="preserve"> </w:t>
            </w:r>
            <w:r w:rsidR="002266FE" w:rsidRPr="009A6914">
              <w:rPr>
                <w:rFonts w:cs="SegoeUI"/>
                <w:sz w:val="18"/>
                <w:szCs w:val="18"/>
              </w:rPr>
              <w:t xml:space="preserve">Cleaning , gardening and pest control </w:t>
            </w:r>
          </w:p>
          <w:p w:rsidR="002266FE" w:rsidRPr="009A6914" w:rsidRDefault="00FB09A8" w:rsidP="002266FE">
            <w:p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411431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sz w:val="18"/>
                <w:szCs w:val="18"/>
              </w:rPr>
              <w:t xml:space="preserve"> </w:t>
            </w:r>
            <w:r w:rsidR="002266FE" w:rsidRPr="009A6914">
              <w:rPr>
                <w:rFonts w:cs="SegoeUI"/>
                <w:sz w:val="18"/>
                <w:szCs w:val="18"/>
              </w:rPr>
              <w:t>Stationery, telephone and travel records</w:t>
            </w:r>
          </w:p>
          <w:p w:rsidR="002266FE" w:rsidRPr="009A6914" w:rsidRDefault="00FB09A8" w:rsidP="002266FE">
            <w:p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94020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sz w:val="18"/>
                <w:szCs w:val="18"/>
              </w:rPr>
              <w:t xml:space="preserve"> </w:t>
            </w:r>
            <w:r w:rsidR="002266FE" w:rsidRPr="009A6914">
              <w:rPr>
                <w:rFonts w:cs="SegoeUI"/>
                <w:sz w:val="18"/>
                <w:szCs w:val="18"/>
              </w:rPr>
              <w:t>list of trips with kilometres</w:t>
            </w:r>
          </w:p>
          <w:p w:rsidR="002266FE" w:rsidRPr="009A6914" w:rsidRDefault="002266FE" w:rsidP="009A6914">
            <w:p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</w:p>
        </w:tc>
        <w:tc>
          <w:tcPr>
            <w:tcW w:w="5458" w:type="dxa"/>
          </w:tcPr>
          <w:p w:rsidR="009A6914" w:rsidRPr="009A6914" w:rsidRDefault="00FB09A8" w:rsidP="009A6914">
            <w:p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10544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6914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914" w:rsidRPr="009A6914">
              <w:rPr>
                <w:sz w:val="18"/>
                <w:szCs w:val="18"/>
              </w:rPr>
              <w:t xml:space="preserve"> </w:t>
            </w:r>
            <w:r w:rsidR="009A6914" w:rsidRPr="009A6914">
              <w:rPr>
                <w:rFonts w:cs="SegoeUI"/>
                <w:sz w:val="18"/>
                <w:szCs w:val="18"/>
              </w:rPr>
              <w:t>your motor vehicle details (Car make &amp; Model, Engine Capacity, Registration Number)</w:t>
            </w:r>
          </w:p>
          <w:p w:rsidR="002266FE" w:rsidRPr="009A6914" w:rsidRDefault="00FB09A8" w:rsidP="002266FE">
            <w:p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70884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691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6914" w:rsidRPr="009A6914">
              <w:rPr>
                <w:sz w:val="18"/>
                <w:szCs w:val="18"/>
              </w:rPr>
              <w:t xml:space="preserve"> </w:t>
            </w:r>
            <w:r w:rsidR="002266FE" w:rsidRPr="009A6914">
              <w:rPr>
                <w:rFonts w:cs="SegoeUI"/>
                <w:sz w:val="18"/>
                <w:szCs w:val="18"/>
              </w:rPr>
              <w:t xml:space="preserve">Legal fees </w:t>
            </w:r>
          </w:p>
          <w:p w:rsidR="002266FE" w:rsidRPr="009A6914" w:rsidRDefault="00FB09A8" w:rsidP="002266FE">
            <w:p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981633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sz w:val="18"/>
                <w:szCs w:val="18"/>
              </w:rPr>
              <w:t xml:space="preserve"> </w:t>
            </w:r>
            <w:r w:rsidR="002266FE" w:rsidRPr="009A6914">
              <w:rPr>
                <w:rFonts w:cs="SegoeUI"/>
                <w:sz w:val="18"/>
                <w:szCs w:val="18"/>
              </w:rPr>
              <w:t>Receipts for any other expenses directly related to your rental income</w:t>
            </w:r>
          </w:p>
          <w:p w:rsidR="002266FE" w:rsidRPr="009A6914" w:rsidRDefault="00FB09A8" w:rsidP="002266FE">
            <w:p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48088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sz w:val="18"/>
                <w:szCs w:val="18"/>
              </w:rPr>
              <w:t xml:space="preserve"> </w:t>
            </w:r>
            <w:r w:rsidR="002266FE" w:rsidRPr="009A6914">
              <w:rPr>
                <w:rFonts w:cs="Wingdings"/>
                <w:sz w:val="18"/>
                <w:szCs w:val="18"/>
              </w:rPr>
              <w:t xml:space="preserve"> </w:t>
            </w:r>
            <w:r w:rsidR="002266FE" w:rsidRPr="009A6914">
              <w:rPr>
                <w:rFonts w:cs="SegoeUI"/>
                <w:sz w:val="18"/>
                <w:szCs w:val="18"/>
              </w:rPr>
              <w:t xml:space="preserve">E.g. bank fees if a separate bank account </w:t>
            </w:r>
            <w:r w:rsidR="006617E4" w:rsidRPr="009A6914">
              <w:rPr>
                <w:rFonts w:cs="SegoeUI"/>
                <w:sz w:val="18"/>
                <w:szCs w:val="18"/>
              </w:rPr>
              <w:t>issued</w:t>
            </w:r>
            <w:r w:rsidR="002266FE" w:rsidRPr="009A6914">
              <w:rPr>
                <w:rFonts w:cs="SegoeUI"/>
                <w:sz w:val="18"/>
                <w:szCs w:val="18"/>
              </w:rPr>
              <w:t xml:space="preserve"> for your rental property</w:t>
            </w:r>
          </w:p>
          <w:p w:rsidR="002266FE" w:rsidRPr="009A6914" w:rsidRDefault="00FB09A8" w:rsidP="002266FE">
            <w:p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65450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sz w:val="18"/>
                <w:szCs w:val="18"/>
              </w:rPr>
              <w:t xml:space="preserve"> </w:t>
            </w:r>
            <w:r w:rsidR="002266FE" w:rsidRPr="009A6914">
              <w:rPr>
                <w:rFonts w:cs="SegoeUI"/>
                <w:sz w:val="18"/>
                <w:szCs w:val="18"/>
              </w:rPr>
              <w:t>Assets purchased, that are used</w:t>
            </w:r>
          </w:p>
          <w:p w:rsidR="002266FE" w:rsidRPr="009A6914" w:rsidRDefault="00FB09A8" w:rsidP="009A6914">
            <w:pPr>
              <w:autoSpaceDE w:val="0"/>
              <w:autoSpaceDN w:val="0"/>
              <w:adjustRightInd w:val="0"/>
              <w:ind w:left="72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352461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rFonts w:cs="CourierNew"/>
                <w:sz w:val="18"/>
                <w:szCs w:val="18"/>
              </w:rPr>
              <w:t xml:space="preserve"> </w:t>
            </w:r>
            <w:proofErr w:type="gramStart"/>
            <w:r w:rsidR="002266FE" w:rsidRPr="009A6914">
              <w:rPr>
                <w:rFonts w:cs="SegoeUI"/>
                <w:sz w:val="18"/>
                <w:szCs w:val="18"/>
              </w:rPr>
              <w:t>in</w:t>
            </w:r>
            <w:proofErr w:type="gramEnd"/>
            <w:r w:rsidR="002266FE" w:rsidRPr="009A6914">
              <w:rPr>
                <w:rFonts w:cs="SegoeUI"/>
                <w:sz w:val="18"/>
                <w:szCs w:val="18"/>
              </w:rPr>
              <w:t xml:space="preserve"> the property E.g. stove, air con, fridge, </w:t>
            </w:r>
            <w:r w:rsidR="009A6914" w:rsidRPr="009A6914">
              <w:rPr>
                <w:rFonts w:cs="SegoeUI"/>
                <w:sz w:val="18"/>
                <w:szCs w:val="18"/>
              </w:rPr>
              <w:t>etc.</w:t>
            </w:r>
          </w:p>
          <w:p w:rsidR="002266FE" w:rsidRPr="009A6914" w:rsidRDefault="00FB09A8" w:rsidP="009A6914">
            <w:pPr>
              <w:autoSpaceDE w:val="0"/>
              <w:autoSpaceDN w:val="0"/>
              <w:adjustRightInd w:val="0"/>
              <w:ind w:left="72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75263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rFonts w:cs="CourierNew"/>
                <w:sz w:val="18"/>
                <w:szCs w:val="18"/>
              </w:rPr>
              <w:t xml:space="preserve"> </w:t>
            </w:r>
            <w:r w:rsidR="002266FE" w:rsidRPr="009A6914">
              <w:rPr>
                <w:rFonts w:cs="SegoeUI"/>
                <w:sz w:val="18"/>
                <w:szCs w:val="18"/>
              </w:rPr>
              <w:t>in managing the property E.g. computer 4-week diary of usage of such an asset supporting the claimable percentage</w:t>
            </w:r>
          </w:p>
          <w:p w:rsidR="009A6914" w:rsidRPr="009A6914" w:rsidRDefault="00FB09A8" w:rsidP="009A6914">
            <w:p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9905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66FE" w:rsidRPr="009A69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6FE" w:rsidRPr="009A6914">
              <w:rPr>
                <w:sz w:val="18"/>
                <w:szCs w:val="18"/>
              </w:rPr>
              <w:t xml:space="preserve"> </w:t>
            </w:r>
            <w:r w:rsidR="002266FE" w:rsidRPr="009A6914">
              <w:rPr>
                <w:rFonts w:cs="Symbol"/>
                <w:sz w:val="18"/>
                <w:szCs w:val="18"/>
              </w:rPr>
              <w:t xml:space="preserve"> </w:t>
            </w:r>
            <w:r w:rsidR="002266FE" w:rsidRPr="009A6914">
              <w:rPr>
                <w:rFonts w:cs="SegoeUI"/>
                <w:sz w:val="18"/>
                <w:szCs w:val="18"/>
              </w:rPr>
              <w:t xml:space="preserve">Any renovations, extensions, improvements, </w:t>
            </w:r>
            <w:r w:rsidR="009A6914" w:rsidRPr="009A6914">
              <w:rPr>
                <w:rFonts w:cs="SegoeUI"/>
                <w:sz w:val="18"/>
                <w:szCs w:val="18"/>
              </w:rPr>
              <w:t>etc. (receipts &amp; invoices for items over $1,000)</w:t>
            </w:r>
          </w:p>
          <w:p w:rsidR="002266FE" w:rsidRPr="009A6914" w:rsidRDefault="002266FE" w:rsidP="002266FE">
            <w:p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</w:p>
        </w:tc>
      </w:tr>
    </w:tbl>
    <w:p w:rsidR="002266FE" w:rsidRPr="002266FE" w:rsidRDefault="002266FE" w:rsidP="006617E4">
      <w:pPr>
        <w:autoSpaceDE w:val="0"/>
        <w:autoSpaceDN w:val="0"/>
        <w:adjustRightInd w:val="0"/>
        <w:spacing w:after="0" w:line="240" w:lineRule="auto"/>
        <w:rPr>
          <w:rFonts w:cs="SegoeUI"/>
          <w:color w:val="1F497D"/>
          <w:sz w:val="20"/>
          <w:szCs w:val="20"/>
        </w:rPr>
      </w:pPr>
    </w:p>
    <w:sectPr w:rsidR="002266FE" w:rsidRPr="002266FE" w:rsidSect="00D05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9A8" w:rsidRDefault="00FB09A8" w:rsidP="002439CC">
      <w:pPr>
        <w:spacing w:after="0" w:line="240" w:lineRule="auto"/>
      </w:pPr>
      <w:r>
        <w:separator/>
      </w:r>
    </w:p>
  </w:endnote>
  <w:endnote w:type="continuationSeparator" w:id="0">
    <w:p w:rsidR="00FB09A8" w:rsidRDefault="00FB09A8" w:rsidP="0024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74" w:rsidRDefault="00D05C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E73" w:rsidRDefault="005C5FD3" w:rsidP="00372E73">
    <w:pPr>
      <w:spacing w:after="0" w:line="240" w:lineRule="auto"/>
      <w:jc w:val="center"/>
      <w:rPr>
        <w:rFonts w:eastAsiaTheme="minorEastAsia"/>
        <w:b/>
        <w:noProof/>
        <w:color w:val="538135" w:themeColor="accent6" w:themeShade="BF"/>
        <w:lang w:eastAsia="en-AU"/>
      </w:rPr>
    </w:pPr>
    <w:r w:rsidRPr="008543EA">
      <w:rPr>
        <w:color w:val="70AD47" w:themeColor="accent6"/>
        <w:sz w:val="18"/>
        <w:szCs w:val="18"/>
      </w:rPr>
      <w:t xml:space="preserve">Please Note T L C Taxation is currently </w:t>
    </w:r>
    <w:r>
      <w:rPr>
        <w:color w:val="70AD47" w:themeColor="accent6"/>
        <w:sz w:val="18"/>
        <w:szCs w:val="18"/>
      </w:rPr>
      <w:t xml:space="preserve">not </w:t>
    </w:r>
    <w:r w:rsidRPr="008543EA">
      <w:rPr>
        <w:color w:val="70AD47" w:themeColor="accent6"/>
        <w:sz w:val="18"/>
        <w:szCs w:val="18"/>
      </w:rPr>
      <w:t>registered for GST, therefore you will not be charged the GST component until such time as our GST status changes.</w:t>
    </w:r>
    <w:r w:rsidR="00372E73" w:rsidRPr="00372E73">
      <w:rPr>
        <w:rFonts w:eastAsiaTheme="minorEastAsia"/>
        <w:b/>
        <w:noProof/>
        <w:color w:val="538135" w:themeColor="accent6" w:themeShade="BF"/>
        <w:lang w:eastAsia="en-AU"/>
      </w:rPr>
      <w:t xml:space="preserve"> </w:t>
    </w:r>
  </w:p>
  <w:p w:rsidR="005C5FD3" w:rsidRPr="00372E73" w:rsidRDefault="00372E73" w:rsidP="00372E73">
    <w:pPr>
      <w:spacing w:after="0" w:line="240" w:lineRule="auto"/>
      <w:jc w:val="center"/>
      <w:rPr>
        <w:rFonts w:eastAsiaTheme="minorEastAsia"/>
        <w:b/>
        <w:noProof/>
        <w:color w:val="538135" w:themeColor="accent6" w:themeShade="BF"/>
        <w:lang w:eastAsia="en-AU"/>
      </w:rPr>
    </w:pPr>
    <w:r>
      <w:rPr>
        <w:rFonts w:eastAsiaTheme="minorEastAsia"/>
        <w:b/>
        <w:noProof/>
        <w:color w:val="538135" w:themeColor="accent6" w:themeShade="BF"/>
        <w:lang w:eastAsia="en-AU"/>
      </w:rPr>
      <w:t>Liability limited by a scheme approved under Professional Standards legislation.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74" w:rsidRDefault="00D05C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9A8" w:rsidRDefault="00FB09A8" w:rsidP="002439CC">
      <w:pPr>
        <w:spacing w:after="0" w:line="240" w:lineRule="auto"/>
      </w:pPr>
      <w:r>
        <w:separator/>
      </w:r>
    </w:p>
  </w:footnote>
  <w:footnote w:type="continuationSeparator" w:id="0">
    <w:p w:rsidR="00FB09A8" w:rsidRDefault="00FB09A8" w:rsidP="0024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74" w:rsidRDefault="00D05C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CC" w:rsidRDefault="00D05C74" w:rsidP="002439CC">
    <w:pPr>
      <w:pStyle w:val="NormalWeb"/>
      <w:spacing w:before="0" w:beforeAutospacing="0" w:after="0" w:afterAutospacing="0"/>
      <w:rPr>
        <w:b/>
        <w:color w:val="70AD47" w:themeColor="accent6"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-277983</wp:posOffset>
          </wp:positionH>
          <wp:positionV relativeFrom="paragraph">
            <wp:posOffset>-520271</wp:posOffset>
          </wp:positionV>
          <wp:extent cx="2772507" cy="1594008"/>
          <wp:effectExtent l="0" t="0" r="889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d T L C Taxation Larg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056" cy="1620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43EA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115CE3" w:rsidRPr="00115CE3" w:rsidRDefault="00115CE3" w:rsidP="002439CC">
    <w:pPr>
      <w:pStyle w:val="NormalWeb"/>
      <w:spacing w:before="0" w:beforeAutospacing="0" w:after="0" w:afterAutospacing="0"/>
      <w:rPr>
        <w:b/>
        <w:sz w:val="20"/>
        <w:szCs w:val="20"/>
      </w:rPr>
    </w:pPr>
  </w:p>
  <w:tbl>
    <w:tblPr>
      <w:tblW w:w="7485" w:type="dxa"/>
      <w:tblInd w:w="3280" w:type="dxa"/>
      <w:tblLook w:val="04A0" w:firstRow="1" w:lastRow="0" w:firstColumn="1" w:lastColumn="0" w:noHBand="0" w:noVBand="1"/>
    </w:tblPr>
    <w:tblGrid>
      <w:gridCol w:w="3402"/>
      <w:gridCol w:w="2106"/>
      <w:gridCol w:w="1977"/>
    </w:tblGrid>
    <w:tr w:rsidR="00D05C74" w:rsidRPr="00D05C74" w:rsidTr="00D05C74">
      <w:tc>
        <w:tcPr>
          <w:tcW w:w="3402" w:type="dxa"/>
        </w:tcPr>
        <w:p w:rsidR="00D05C74" w:rsidRPr="00D05C74" w:rsidRDefault="00D05C74" w:rsidP="008F15BB">
          <w:pPr>
            <w:pStyle w:val="NormalWeb"/>
            <w:spacing w:before="0" w:beforeAutospacing="0" w:after="0" w:afterAutospacing="0" w:line="254" w:lineRule="auto"/>
            <w:rPr>
              <w:b/>
              <w:sz w:val="20"/>
              <w:szCs w:val="20"/>
            </w:rPr>
          </w:pPr>
          <w:r w:rsidRPr="00D05C74">
            <w:rPr>
              <w:b/>
              <w:sz w:val="20"/>
              <w:szCs w:val="20"/>
            </w:rPr>
            <w:t>T L C Taxation ABN 75 765 196 033</w:t>
          </w:r>
        </w:p>
        <w:p w:rsidR="00D05C74" w:rsidRPr="00D05C74" w:rsidRDefault="00D05C74" w:rsidP="008F15BB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u w:val="single"/>
              <w:lang w:eastAsia="en-US"/>
            </w:rPr>
          </w:pPr>
          <w:r w:rsidRPr="00D05C74">
            <w:rPr>
              <w:sz w:val="18"/>
              <w:szCs w:val="18"/>
              <w:u w:val="single"/>
              <w:lang w:eastAsia="en-US"/>
            </w:rPr>
            <w:t>Home Office:</w:t>
          </w:r>
        </w:p>
        <w:p w:rsidR="00D05C74" w:rsidRPr="00D05C74" w:rsidRDefault="00D05C74" w:rsidP="00BB7CFE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  <w:r w:rsidRPr="00D05C74">
            <w:rPr>
              <w:sz w:val="18"/>
              <w:szCs w:val="18"/>
              <w:lang w:eastAsia="en-US"/>
            </w:rPr>
            <w:t>Unit 2, 20 Flintwood Place,</w:t>
          </w:r>
        </w:p>
        <w:p w:rsidR="00D05C74" w:rsidRPr="00D05C74" w:rsidRDefault="00D05C74" w:rsidP="008F15BB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  <w:r w:rsidRPr="00D05C74">
            <w:rPr>
              <w:sz w:val="18"/>
              <w:szCs w:val="18"/>
              <w:lang w:eastAsia="en-US"/>
            </w:rPr>
            <w:t>Coffs Habrour NSW 2450</w:t>
          </w:r>
        </w:p>
        <w:p w:rsidR="00D05C74" w:rsidRPr="00D05C74" w:rsidRDefault="00D05C74" w:rsidP="00D05C74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</w:p>
      </w:tc>
      <w:tc>
        <w:tcPr>
          <w:tcW w:w="2106" w:type="dxa"/>
          <w:hideMark/>
        </w:tcPr>
        <w:p w:rsidR="00D05C74" w:rsidRPr="00D05C74" w:rsidRDefault="00D05C74" w:rsidP="008F15BB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  <w:r w:rsidRPr="00D05C74">
            <w:rPr>
              <w:b/>
              <w:sz w:val="18"/>
              <w:szCs w:val="18"/>
              <w:lang w:eastAsia="en-US"/>
            </w:rPr>
            <w:t>Postal Address</w:t>
          </w:r>
          <w:r w:rsidRPr="00D05C74">
            <w:rPr>
              <w:sz w:val="18"/>
              <w:szCs w:val="18"/>
              <w:lang w:eastAsia="en-US"/>
            </w:rPr>
            <w:t>:</w:t>
          </w:r>
        </w:p>
        <w:p w:rsidR="00D05C74" w:rsidRPr="00D05C74" w:rsidRDefault="00D05C74" w:rsidP="008F15BB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  <w:r w:rsidRPr="00D05C74">
            <w:rPr>
              <w:sz w:val="18"/>
              <w:szCs w:val="18"/>
              <w:lang w:eastAsia="en-US"/>
            </w:rPr>
            <w:t>T L C Taxation</w:t>
          </w:r>
        </w:p>
        <w:p w:rsidR="00D05C74" w:rsidRPr="00D05C74" w:rsidRDefault="00D05C74" w:rsidP="008F15BB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  <w:r w:rsidRPr="00D05C74">
            <w:rPr>
              <w:sz w:val="18"/>
              <w:szCs w:val="18"/>
              <w:lang w:eastAsia="en-US"/>
            </w:rPr>
            <w:t>PO Box 6090</w:t>
          </w:r>
        </w:p>
        <w:p w:rsidR="00D05C74" w:rsidRPr="00D05C74" w:rsidRDefault="00D05C74" w:rsidP="008F15BB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  <w:r w:rsidRPr="00D05C74">
            <w:rPr>
              <w:sz w:val="18"/>
              <w:szCs w:val="18"/>
              <w:lang w:eastAsia="en-US"/>
            </w:rPr>
            <w:t>Coffs Harbour Plaza NSW 2450</w:t>
          </w:r>
        </w:p>
      </w:tc>
      <w:tc>
        <w:tcPr>
          <w:tcW w:w="1977" w:type="dxa"/>
        </w:tcPr>
        <w:p w:rsidR="00D05C74" w:rsidRPr="00D05C74" w:rsidRDefault="00D05C74" w:rsidP="008F15BB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  <w:r w:rsidRPr="00D05C74">
            <w:rPr>
              <w:b/>
              <w:sz w:val="18"/>
              <w:szCs w:val="18"/>
              <w:lang w:eastAsia="en-US"/>
            </w:rPr>
            <w:t>Mobile:</w:t>
          </w:r>
          <w:r w:rsidRPr="00D05C74">
            <w:rPr>
              <w:sz w:val="18"/>
              <w:szCs w:val="18"/>
              <w:lang w:eastAsia="en-US"/>
            </w:rPr>
            <w:t xml:space="preserve"> 0435 867 437</w:t>
          </w:r>
        </w:p>
        <w:p w:rsidR="00D05C74" w:rsidRPr="00D05C74" w:rsidRDefault="00D05C74" w:rsidP="008F15BB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</w:p>
        <w:p w:rsidR="00D05C74" w:rsidRPr="00D05C74" w:rsidRDefault="00D05C74" w:rsidP="00D05C74">
          <w:pPr>
            <w:pStyle w:val="NormalWeb"/>
            <w:spacing w:before="0" w:beforeAutospacing="0" w:after="0" w:afterAutospacing="0" w:line="254" w:lineRule="auto"/>
            <w:rPr>
              <w:b/>
              <w:sz w:val="18"/>
              <w:szCs w:val="18"/>
              <w:lang w:eastAsia="en-US"/>
            </w:rPr>
          </w:pPr>
          <w:r w:rsidRPr="00D05C74">
            <w:rPr>
              <w:b/>
              <w:sz w:val="18"/>
              <w:szCs w:val="18"/>
              <w:lang w:eastAsia="en-US"/>
            </w:rPr>
            <w:t xml:space="preserve">Fax: </w:t>
          </w:r>
        </w:p>
      </w:tc>
    </w:tr>
  </w:tbl>
  <w:p w:rsidR="002439CC" w:rsidRDefault="002439CC" w:rsidP="00372E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74" w:rsidRDefault="00D05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Wx/WhH4Wdcfpk1BC5naht39756jbQ+QsXE1y+ZoH6gHFPil/umYBbqildma44+f8Fh2J7W/ZtcCVdpu1/sYBg==" w:salt="pMe0fta5oJTb+sMOtADRP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9B"/>
    <w:rsid w:val="0000143F"/>
    <w:rsid w:val="000275B8"/>
    <w:rsid w:val="00056FE8"/>
    <w:rsid w:val="000F1F68"/>
    <w:rsid w:val="00101E23"/>
    <w:rsid w:val="00105098"/>
    <w:rsid w:val="00115CE3"/>
    <w:rsid w:val="001377F3"/>
    <w:rsid w:val="00181FC9"/>
    <w:rsid w:val="001F1C9C"/>
    <w:rsid w:val="002266FE"/>
    <w:rsid w:val="0023204E"/>
    <w:rsid w:val="002439CC"/>
    <w:rsid w:val="00253950"/>
    <w:rsid w:val="00297A4A"/>
    <w:rsid w:val="002A769B"/>
    <w:rsid w:val="00302844"/>
    <w:rsid w:val="00372E73"/>
    <w:rsid w:val="00382BC4"/>
    <w:rsid w:val="003C1ED9"/>
    <w:rsid w:val="003E1FE2"/>
    <w:rsid w:val="004313BE"/>
    <w:rsid w:val="004479FE"/>
    <w:rsid w:val="0045676C"/>
    <w:rsid w:val="00464A60"/>
    <w:rsid w:val="004E7560"/>
    <w:rsid w:val="00517801"/>
    <w:rsid w:val="005C5FD3"/>
    <w:rsid w:val="006617E4"/>
    <w:rsid w:val="006A4ECB"/>
    <w:rsid w:val="006B73B1"/>
    <w:rsid w:val="00722D50"/>
    <w:rsid w:val="008543EA"/>
    <w:rsid w:val="008C73D5"/>
    <w:rsid w:val="008E7AEA"/>
    <w:rsid w:val="008F15BB"/>
    <w:rsid w:val="00937958"/>
    <w:rsid w:val="0095148D"/>
    <w:rsid w:val="009808AD"/>
    <w:rsid w:val="009A6914"/>
    <w:rsid w:val="009B1E9D"/>
    <w:rsid w:val="009E6CCF"/>
    <w:rsid w:val="00B771EE"/>
    <w:rsid w:val="00BB7CFE"/>
    <w:rsid w:val="00CC61FA"/>
    <w:rsid w:val="00D05C74"/>
    <w:rsid w:val="00D7352A"/>
    <w:rsid w:val="00E11313"/>
    <w:rsid w:val="00E47D71"/>
    <w:rsid w:val="00F42D6D"/>
    <w:rsid w:val="00FB09A8"/>
    <w:rsid w:val="00FB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FD27DC-F2FE-44E8-B1C0-A47E312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9CC"/>
  </w:style>
  <w:style w:type="paragraph" w:styleId="Footer">
    <w:name w:val="footer"/>
    <w:basedOn w:val="Normal"/>
    <w:link w:val="FooterChar"/>
    <w:uiPriority w:val="99"/>
    <w:unhideWhenUsed/>
    <w:rsid w:val="00243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9CC"/>
  </w:style>
  <w:style w:type="paragraph" w:styleId="NormalWeb">
    <w:name w:val="Normal (Web)"/>
    <w:basedOn w:val="Normal"/>
    <w:uiPriority w:val="99"/>
    <w:unhideWhenUsed/>
    <w:rsid w:val="0024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24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E7AE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7AE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1E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tlctaxation.com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ED01E-02AF-4396-875E-394DAF570872}"/>
      </w:docPartPr>
      <w:docPartBody>
        <w:p w:rsidR="00914477" w:rsidRDefault="00DD716D">
          <w:r w:rsidRPr="007B7253">
            <w:rPr>
              <w:rStyle w:val="PlaceholderText"/>
            </w:rPr>
            <w:t>Click here to enter text.</w:t>
          </w:r>
        </w:p>
      </w:docPartBody>
    </w:docPart>
    <w:docPart>
      <w:docPartPr>
        <w:name w:val="25B799B3E0B74F52BBFF7BBCD2BB4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DA03C-7550-48DC-892C-1EDD45722EA0}"/>
      </w:docPartPr>
      <w:docPartBody>
        <w:p w:rsidR="00914477" w:rsidRDefault="00DD716D" w:rsidP="00DD716D">
          <w:pPr>
            <w:pStyle w:val="25B799B3E0B74F52BBFF7BBCD2BB487F"/>
          </w:pPr>
          <w:r w:rsidRPr="007B725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year</w:t>
          </w:r>
          <w:r w:rsidRPr="007B725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6D"/>
    <w:rsid w:val="00651BE8"/>
    <w:rsid w:val="006F5E86"/>
    <w:rsid w:val="007D53D3"/>
    <w:rsid w:val="00914477"/>
    <w:rsid w:val="009B523A"/>
    <w:rsid w:val="00BE053A"/>
    <w:rsid w:val="00DD716D"/>
    <w:rsid w:val="00F6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6D"/>
    <w:rPr>
      <w:color w:val="808080"/>
    </w:rPr>
  </w:style>
  <w:style w:type="paragraph" w:customStyle="1" w:styleId="496FEFBF036A47DFAA846C9D8557282C">
    <w:name w:val="496FEFBF036A47DFAA846C9D8557282C"/>
    <w:rsid w:val="00DD716D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5B799B3E0B74F52BBFF7BBCD2BB487F">
    <w:name w:val="25B799B3E0B74F52BBFF7BBCD2BB487F"/>
    <w:rsid w:val="00DD7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307E1-7CB3-4002-8BB1-4C1231A3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 L C Taxation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Property Checklist</dc:title>
  <dc:subject/>
  <dc:creator>Mariam Talabani</dc:creator>
  <cp:keywords/>
  <dc:description/>
  <cp:lastModifiedBy>simpleitr@tlctaxation.com.au</cp:lastModifiedBy>
  <cp:revision>19</cp:revision>
  <cp:lastPrinted>2014-02-12T12:28:00Z</cp:lastPrinted>
  <dcterms:created xsi:type="dcterms:W3CDTF">2014-05-02T13:33:00Z</dcterms:created>
  <dcterms:modified xsi:type="dcterms:W3CDTF">2020-06-06T00:20:00Z</dcterms:modified>
</cp:coreProperties>
</file>